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1BEA" w14:textId="77777777" w:rsidR="00B86F61" w:rsidRDefault="00B86F61" w:rsidP="00B66847">
      <w:pPr>
        <w:pStyle w:val="p1"/>
        <w:rPr>
          <w:rFonts w:ascii="Friends UltraLight" w:hAnsi="Friends UltraLight"/>
          <w:b/>
          <w:bCs/>
          <w:i/>
          <w:iCs/>
          <w:sz w:val="24"/>
          <w:szCs w:val="24"/>
        </w:rPr>
      </w:pPr>
    </w:p>
    <w:p w14:paraId="5364E294" w14:textId="77777777" w:rsidR="00B86F61" w:rsidRDefault="00B86F61" w:rsidP="00B66847">
      <w:pPr>
        <w:pStyle w:val="p1"/>
        <w:rPr>
          <w:rFonts w:ascii="Friends UltraLight" w:hAnsi="Friends UltraLight"/>
          <w:b/>
          <w:bCs/>
          <w:i/>
          <w:iCs/>
          <w:sz w:val="24"/>
          <w:szCs w:val="24"/>
        </w:rPr>
      </w:pPr>
    </w:p>
    <w:p w14:paraId="3302ACAD" w14:textId="5432B13A" w:rsidR="00A277A3" w:rsidRPr="00B86F61" w:rsidRDefault="00B86F61" w:rsidP="00A277A3">
      <w:pPr>
        <w:spacing w:after="0" w:line="240" w:lineRule="auto"/>
        <w:rPr>
          <w:rFonts w:ascii="Friends UltraLight" w:eastAsia="Times New Roman" w:hAnsi="Friends UltraLight"/>
          <w:lang w:eastAsia="sv-SE"/>
        </w:rPr>
      </w:pPr>
      <w:r>
        <w:rPr>
          <w:rFonts w:ascii="Friends UltraLight" w:eastAsia="Times New Roman" w:hAnsi="Friends UltraLight"/>
          <w:lang w:eastAsia="sv-SE"/>
        </w:rPr>
        <w:t>D</w:t>
      </w:r>
      <w:r w:rsidRPr="00B86F61">
        <w:rPr>
          <w:rFonts w:ascii="Friends UltraLight" w:eastAsia="Times New Roman" w:hAnsi="Friends UltraLight"/>
          <w:lang w:eastAsia="sv-SE"/>
        </w:rPr>
        <w:t>iarienummer</w:t>
      </w:r>
      <w:r>
        <w:rPr>
          <w:rFonts w:ascii="Friends UltraLight" w:eastAsia="Times New Roman" w:hAnsi="Friends UltraLight"/>
          <w:lang w:eastAsia="sv-SE"/>
        </w:rPr>
        <w:t xml:space="preserve">: </w:t>
      </w:r>
      <w:r w:rsidR="00A277A3">
        <w:rPr>
          <w:rFonts w:ascii="Friends UltraLight" w:eastAsia="Times New Roman" w:hAnsi="Friends UltraLight"/>
          <w:lang w:eastAsia="sv-SE"/>
        </w:rPr>
        <w:t>243</w:t>
      </w:r>
      <w:r w:rsidRPr="00B86F61">
        <w:rPr>
          <w:rFonts w:ascii="Friends UltraLight" w:eastAsia="Times New Roman" w:hAnsi="Friends UltraLight"/>
          <w:lang w:eastAsia="sv-SE"/>
        </w:rPr>
        <w:t>/2025</w:t>
      </w:r>
    </w:p>
    <w:p w14:paraId="57B6B1A0" w14:textId="70C2E309" w:rsidR="00B86F61" w:rsidRPr="00B86F61" w:rsidRDefault="00B86F61" w:rsidP="00A277A3">
      <w:pPr>
        <w:spacing w:after="0" w:line="240" w:lineRule="auto"/>
        <w:rPr>
          <w:rFonts w:ascii="Friends UltraLight" w:eastAsia="Times New Roman" w:hAnsi="Friends UltraLight"/>
          <w:lang w:eastAsia="sv-SE"/>
        </w:rPr>
      </w:pPr>
    </w:p>
    <w:p w14:paraId="404702D4" w14:textId="77777777" w:rsidR="00B86F61" w:rsidRDefault="00B86F61" w:rsidP="00B66847">
      <w:pPr>
        <w:pStyle w:val="p1"/>
        <w:rPr>
          <w:rFonts w:ascii="Friends UltraLight" w:hAnsi="Friends UltraLight"/>
          <w:b/>
          <w:bCs/>
          <w:i/>
          <w:iCs/>
          <w:sz w:val="24"/>
          <w:szCs w:val="24"/>
        </w:rPr>
      </w:pPr>
    </w:p>
    <w:p w14:paraId="7DC96771" w14:textId="77777777" w:rsidR="00B86F61" w:rsidRDefault="00B86F61" w:rsidP="00B66847">
      <w:pPr>
        <w:pStyle w:val="p1"/>
        <w:rPr>
          <w:rFonts w:ascii="Friends UltraLight" w:hAnsi="Friends UltraLight"/>
          <w:b/>
          <w:bCs/>
          <w:i/>
          <w:iCs/>
          <w:sz w:val="24"/>
          <w:szCs w:val="24"/>
        </w:rPr>
      </w:pPr>
    </w:p>
    <w:p w14:paraId="1061D91F" w14:textId="7F446451" w:rsidR="00B66847" w:rsidRPr="003855F7" w:rsidRDefault="00B66847" w:rsidP="00B66847">
      <w:pPr>
        <w:pStyle w:val="p1"/>
        <w:rPr>
          <w:rFonts w:ascii="Friends UltraLight" w:hAnsi="Friends UltraLight"/>
          <w:b/>
          <w:bCs/>
          <w:i/>
          <w:iCs/>
          <w:sz w:val="24"/>
          <w:szCs w:val="24"/>
        </w:rPr>
      </w:pPr>
      <w:r w:rsidRPr="003855F7">
        <w:rPr>
          <w:rFonts w:ascii="Friends UltraLight" w:hAnsi="Friends UltraLight"/>
          <w:b/>
          <w:bCs/>
          <w:i/>
          <w:iCs/>
          <w:sz w:val="24"/>
          <w:szCs w:val="24"/>
        </w:rPr>
        <w:t>Synpunkter på</w:t>
      </w:r>
    </w:p>
    <w:p w14:paraId="314F1294" w14:textId="3305B919" w:rsidR="00DC2CF4" w:rsidRPr="00DC2CF4" w:rsidRDefault="00DC2CF4" w:rsidP="004325AF">
      <w:pPr>
        <w:pStyle w:val="p1"/>
        <w:rPr>
          <w:rFonts w:ascii="Friends UltraLight" w:hAnsi="Friends UltraLight"/>
          <w:b/>
          <w:bCs/>
          <w:sz w:val="36"/>
          <w:szCs w:val="36"/>
        </w:rPr>
      </w:pPr>
      <w:r w:rsidRPr="00DC2CF4">
        <w:rPr>
          <w:rFonts w:ascii="Friends UltraLight" w:hAnsi="Friends UltraLight"/>
          <w:b/>
          <w:bCs/>
          <w:sz w:val="36"/>
          <w:szCs w:val="36"/>
        </w:rPr>
        <w:t xml:space="preserve">Boverkets </w:t>
      </w:r>
      <w:r w:rsidR="002D7C0B">
        <w:rPr>
          <w:rFonts w:ascii="Friends UltraLight" w:hAnsi="Friends UltraLight"/>
          <w:b/>
          <w:bCs/>
          <w:sz w:val="36"/>
          <w:szCs w:val="36"/>
        </w:rPr>
        <w:t xml:space="preserve">regelförslag kopplade till </w:t>
      </w:r>
      <w:r w:rsidR="004325AF">
        <w:rPr>
          <w:rFonts w:ascii="Friends UltraLight" w:hAnsi="Friends UltraLight"/>
          <w:b/>
          <w:bCs/>
          <w:sz w:val="36"/>
          <w:szCs w:val="36"/>
        </w:rPr>
        <w:t>EPBD</w:t>
      </w:r>
    </w:p>
    <w:p w14:paraId="0D7BCD43" w14:textId="77777777" w:rsidR="00B66847" w:rsidRDefault="00B66847" w:rsidP="00B66847">
      <w:pPr>
        <w:rPr>
          <w:rFonts w:ascii="Friends UltraLight" w:hAnsi="Friends UltraLight"/>
        </w:rPr>
      </w:pPr>
    </w:p>
    <w:p w14:paraId="2C0F8C5C" w14:textId="028880E6" w:rsidR="00495293" w:rsidRDefault="00AC7BBB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 xml:space="preserve">Vi lämnar remissvar via svarsformulär, men vill </w:t>
      </w:r>
      <w:r w:rsidR="004F44BA">
        <w:rPr>
          <w:rFonts w:ascii="Friends UltraLight" w:hAnsi="Friends UltraLight"/>
        </w:rPr>
        <w:t xml:space="preserve">komplettera med </w:t>
      </w:r>
      <w:r>
        <w:rPr>
          <w:rFonts w:ascii="Friends UltraLight" w:hAnsi="Friends UltraLight"/>
        </w:rPr>
        <w:t>några generella synpunkter</w:t>
      </w:r>
      <w:r w:rsidR="003718AA">
        <w:rPr>
          <w:rFonts w:ascii="Friends UltraLight" w:hAnsi="Friends UltraLight"/>
        </w:rPr>
        <w:t xml:space="preserve"> här.</w:t>
      </w:r>
    </w:p>
    <w:p w14:paraId="4D0CFDC7" w14:textId="4FC94FC6" w:rsidR="003718AA" w:rsidRDefault="003718AA" w:rsidP="008F2042">
      <w:pPr>
        <w:pStyle w:val="Rubrik1"/>
      </w:pPr>
      <w:r>
        <w:t>Ändring</w:t>
      </w:r>
      <w:r w:rsidR="008F2042">
        <w:t xml:space="preserve"> i byggnader</w:t>
      </w:r>
      <w:r w:rsidR="00064A19">
        <w:t xml:space="preserve"> – otydliga krav</w:t>
      </w:r>
    </w:p>
    <w:p w14:paraId="4D887DCA" w14:textId="127E2F23" w:rsidR="003718AA" w:rsidRDefault="004A66A7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 xml:space="preserve">Krav på ändring har funnits länge i de svenska byggreglerna. Vår uppfattning är att få har känt till och </w:t>
      </w:r>
      <w:r w:rsidR="00A058C5">
        <w:rPr>
          <w:rFonts w:ascii="Friends UltraLight" w:hAnsi="Friends UltraLight"/>
        </w:rPr>
        <w:t>följt dessa regler. Inte heller i kommunerna, med tillsynsansvar, har kännedom funnits i tillräcklig</w:t>
      </w:r>
      <w:r w:rsidR="003B3442">
        <w:rPr>
          <w:rFonts w:ascii="Friends UltraLight" w:hAnsi="Friends UltraLight"/>
        </w:rPr>
        <w:t xml:space="preserve"> omfattning. </w:t>
      </w:r>
    </w:p>
    <w:p w14:paraId="25C4B169" w14:textId="2F647DE5" w:rsidR="006B3ED2" w:rsidRDefault="006B3ED2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>Därför är det viktigt att de uppdaterade reglerna är tydliga avseende ”Ändring”. Vår uppfattning är att</w:t>
      </w:r>
      <w:r w:rsidR="00283475">
        <w:rPr>
          <w:rFonts w:ascii="Friends UltraLight" w:hAnsi="Friends UltraLight"/>
        </w:rPr>
        <w:t xml:space="preserve"> så inte är fallet. </w:t>
      </w:r>
      <w:r w:rsidR="00747D3B">
        <w:rPr>
          <w:rFonts w:ascii="Friends UltraLight" w:hAnsi="Friends UltraLight"/>
        </w:rPr>
        <w:t>Vid än</w:t>
      </w:r>
      <w:r w:rsidR="004F44BA">
        <w:rPr>
          <w:rFonts w:ascii="Friends UltraLight" w:hAnsi="Friends UltraLight"/>
        </w:rPr>
        <w:t>d</w:t>
      </w:r>
      <w:r w:rsidR="00747D3B">
        <w:rPr>
          <w:rFonts w:ascii="Friends UltraLight" w:hAnsi="Friends UltraLight"/>
        </w:rPr>
        <w:t xml:space="preserve">ring ska man </w:t>
      </w:r>
    </w:p>
    <w:p w14:paraId="7818EB42" w14:textId="2E086963" w:rsidR="00747D3B" w:rsidRPr="001472E2" w:rsidRDefault="00747D3B" w:rsidP="00747D3B">
      <w:pPr>
        <w:pStyle w:val="Liststycke"/>
        <w:numPr>
          <w:ilvl w:val="0"/>
          <w:numId w:val="1"/>
        </w:numPr>
        <w:rPr>
          <w:rFonts w:ascii="Friends UltraLight" w:hAnsi="Friends UltraLight"/>
          <w:sz w:val="21"/>
          <w:szCs w:val="21"/>
        </w:rPr>
      </w:pPr>
      <w:r w:rsidRPr="001472E2">
        <w:rPr>
          <w:rFonts w:ascii="Friends UltraLight" w:hAnsi="Friends UltraLight"/>
          <w:sz w:val="21"/>
          <w:szCs w:val="21"/>
        </w:rPr>
        <w:t>Uppfylla nybyggnadsreglerna</w:t>
      </w:r>
    </w:p>
    <w:p w14:paraId="410EB79D" w14:textId="668BA5FA" w:rsidR="00747D3B" w:rsidRPr="001472E2" w:rsidRDefault="00747D3B" w:rsidP="00747D3B">
      <w:pPr>
        <w:pStyle w:val="Liststycke"/>
        <w:numPr>
          <w:ilvl w:val="0"/>
          <w:numId w:val="1"/>
        </w:numPr>
        <w:rPr>
          <w:rFonts w:ascii="Friends UltraLight" w:hAnsi="Friends UltraLight"/>
          <w:sz w:val="21"/>
          <w:szCs w:val="21"/>
        </w:rPr>
      </w:pPr>
      <w:r w:rsidRPr="001472E2">
        <w:rPr>
          <w:rFonts w:ascii="Friends UltraLight" w:hAnsi="Friends UltraLight"/>
          <w:sz w:val="21"/>
          <w:szCs w:val="21"/>
        </w:rPr>
        <w:t>Eller klass B</w:t>
      </w:r>
    </w:p>
    <w:p w14:paraId="31969EF3" w14:textId="5F45C231" w:rsidR="00747D3B" w:rsidRPr="001472E2" w:rsidRDefault="00747D3B" w:rsidP="00747D3B">
      <w:pPr>
        <w:pStyle w:val="Liststycke"/>
        <w:numPr>
          <w:ilvl w:val="0"/>
          <w:numId w:val="1"/>
        </w:numPr>
        <w:rPr>
          <w:rFonts w:ascii="Friends UltraLight" w:hAnsi="Friends UltraLight"/>
          <w:sz w:val="21"/>
          <w:szCs w:val="21"/>
        </w:rPr>
      </w:pPr>
      <w:r w:rsidRPr="001472E2">
        <w:rPr>
          <w:rFonts w:ascii="Friends UltraLight" w:hAnsi="Friends UltraLight"/>
          <w:sz w:val="21"/>
          <w:szCs w:val="21"/>
        </w:rPr>
        <w:t>Eller om det är en ändring i klimatskalet</w:t>
      </w:r>
      <w:r w:rsidR="007C2A3C" w:rsidRPr="001472E2">
        <w:rPr>
          <w:rFonts w:ascii="Friends UltraLight" w:hAnsi="Friends UltraLight"/>
          <w:sz w:val="21"/>
          <w:szCs w:val="21"/>
        </w:rPr>
        <w:t>, så ska man uppfylla U-värden enligt tabell</w:t>
      </w:r>
    </w:p>
    <w:p w14:paraId="136FBD6E" w14:textId="3732E816" w:rsidR="007C2A3C" w:rsidRDefault="007C2A3C" w:rsidP="007C2A3C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>Men vad gäller om ändringen</w:t>
      </w:r>
      <w:r w:rsidR="00BD48D1">
        <w:rPr>
          <w:rFonts w:ascii="Friends UltraLight" w:hAnsi="Friends UltraLight"/>
        </w:rPr>
        <w:t xml:space="preserve"> inte är inom klimatskalet, och man inte kan uppfylla klass B? Finn det några krav då? </w:t>
      </w:r>
    </w:p>
    <w:p w14:paraId="579AAF24" w14:textId="29B63594" w:rsidR="00BD48D1" w:rsidRPr="007C2A3C" w:rsidRDefault="00BD48D1" w:rsidP="007C2A3C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>Det finns också ett antal und</w:t>
      </w:r>
      <w:r w:rsidR="001472E2">
        <w:rPr>
          <w:rFonts w:ascii="Friends UltraLight" w:hAnsi="Friends UltraLight"/>
        </w:rPr>
        <w:t xml:space="preserve">antag till kraven som är svårbedömda. </w:t>
      </w:r>
      <w:r w:rsidR="00DF42A8">
        <w:rPr>
          <w:rFonts w:ascii="Friends UltraLight" w:hAnsi="Friends UltraLight"/>
        </w:rPr>
        <w:t>Hur ska kommunerna kunna utöva denna tillsyn? Utan en vettig tillsyn kommer inte kraven att följa är vår uppfattning.</w:t>
      </w:r>
    </w:p>
    <w:p w14:paraId="0C92D124" w14:textId="6F2BE91A" w:rsidR="003718AA" w:rsidRDefault="003718AA" w:rsidP="004036B2">
      <w:pPr>
        <w:pStyle w:val="Rubrik1"/>
      </w:pPr>
      <w:r>
        <w:t>Kostnadsoptimal nivå</w:t>
      </w:r>
      <w:r w:rsidR="00064A19">
        <w:t xml:space="preserve"> uppfylls inte</w:t>
      </w:r>
    </w:p>
    <w:p w14:paraId="527EF4EA" w14:textId="0FD2A025" w:rsidR="003718AA" w:rsidRDefault="00B8294F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>Kravnivåer ska</w:t>
      </w:r>
      <w:r w:rsidR="00B07209">
        <w:rPr>
          <w:rFonts w:ascii="Friends UltraLight" w:hAnsi="Friends UltraLight"/>
        </w:rPr>
        <w:t xml:space="preserve"> enligt EPBD vara på kostnadsoptimala nivåer. </w:t>
      </w:r>
      <w:r w:rsidR="00E22B9B">
        <w:rPr>
          <w:rFonts w:ascii="Friends UltraLight" w:hAnsi="Friends UltraLight"/>
        </w:rPr>
        <w:t>A</w:t>
      </w:r>
      <w:r w:rsidR="00B07209">
        <w:rPr>
          <w:rFonts w:ascii="Friends UltraLight" w:hAnsi="Friends UltraLight"/>
        </w:rPr>
        <w:t xml:space="preserve">tt välja </w:t>
      </w:r>
      <w:r w:rsidR="006B05BA">
        <w:rPr>
          <w:rFonts w:ascii="Friends UltraLight" w:hAnsi="Friends UltraLight"/>
        </w:rPr>
        <w:t>att sänka nivån i A0 med 10 procent</w:t>
      </w:r>
      <w:r>
        <w:rPr>
          <w:rFonts w:ascii="Friends UltraLight" w:hAnsi="Friends UltraLight"/>
        </w:rPr>
        <w:t xml:space="preserve"> </w:t>
      </w:r>
      <w:r w:rsidR="00E22B9B">
        <w:rPr>
          <w:rFonts w:ascii="Friends UltraLight" w:hAnsi="Friends UltraLight"/>
        </w:rPr>
        <w:t xml:space="preserve">anser vi inte uppfyller kriteriet i EPBD. </w:t>
      </w:r>
    </w:p>
    <w:p w14:paraId="25F7776D" w14:textId="13BD622B" w:rsidR="003718AA" w:rsidRDefault="008F2042" w:rsidP="00910C22">
      <w:pPr>
        <w:pStyle w:val="Rubrik1"/>
      </w:pPr>
      <w:r>
        <w:t>Krav på installationer</w:t>
      </w:r>
      <w:r w:rsidR="00064A19">
        <w:t xml:space="preserve"> uppfylls inte</w:t>
      </w:r>
    </w:p>
    <w:p w14:paraId="3347F4F7" w14:textId="3A0CF8C8" w:rsidR="00910C22" w:rsidRPr="00910C22" w:rsidRDefault="00910C22" w:rsidP="00910C22">
      <w:pPr>
        <w:rPr>
          <w:rFonts w:ascii="Friends UltraLight" w:hAnsi="Friends UltraLight"/>
        </w:rPr>
      </w:pPr>
      <w:r w:rsidRPr="00910C22">
        <w:rPr>
          <w:rFonts w:ascii="Friends UltraLight" w:hAnsi="Friends UltraLight"/>
        </w:rPr>
        <w:t xml:space="preserve">Enligt EPBD ska krav finnas </w:t>
      </w:r>
      <w:r w:rsidR="00DB569E">
        <w:rPr>
          <w:rFonts w:ascii="Friends UltraLight" w:hAnsi="Friends UltraLight"/>
        </w:rPr>
        <w:t>på delar av byggnad</w:t>
      </w:r>
      <w:r w:rsidR="00F515D9">
        <w:rPr>
          <w:rFonts w:ascii="Friends UltraLight" w:hAnsi="Friends UltraLight"/>
        </w:rPr>
        <w:t xml:space="preserve"> och inst</w:t>
      </w:r>
      <w:r w:rsidR="001E043C">
        <w:rPr>
          <w:rFonts w:ascii="Friends UltraLight" w:hAnsi="Friends UltraLight"/>
        </w:rPr>
        <w:t>a</w:t>
      </w:r>
      <w:r w:rsidR="00F515D9">
        <w:rPr>
          <w:rFonts w:ascii="Friends UltraLight" w:hAnsi="Friends UltraLight"/>
        </w:rPr>
        <w:t>llationer. Vi anser inte att de eleffektanvä</w:t>
      </w:r>
      <w:r w:rsidR="001E043C">
        <w:rPr>
          <w:rFonts w:ascii="Friends UltraLight" w:hAnsi="Friends UltraLight"/>
        </w:rPr>
        <w:t>n</w:t>
      </w:r>
      <w:r w:rsidR="00F515D9">
        <w:rPr>
          <w:rFonts w:ascii="Friends UltraLight" w:hAnsi="Friends UltraLight"/>
        </w:rPr>
        <w:t xml:space="preserve">dningstal som föreslås uppfyller dessa krav. </w:t>
      </w:r>
      <w:r w:rsidR="00952E91">
        <w:rPr>
          <w:rFonts w:ascii="Friends UltraLight" w:hAnsi="Friends UltraLight"/>
        </w:rPr>
        <w:t xml:space="preserve">Som exempel kan nämnas krav på effekt för ventilation. </w:t>
      </w:r>
    </w:p>
    <w:p w14:paraId="14B07D82" w14:textId="77777777" w:rsidR="008F2042" w:rsidRDefault="008F2042" w:rsidP="00B66847">
      <w:pPr>
        <w:rPr>
          <w:rFonts w:ascii="Friends UltraLight" w:hAnsi="Friends UltraLight"/>
        </w:rPr>
      </w:pPr>
    </w:p>
    <w:p w14:paraId="0B7EDAF2" w14:textId="7592BA30" w:rsidR="008F2042" w:rsidRDefault="008F2042" w:rsidP="00AA6B00">
      <w:pPr>
        <w:pStyle w:val="Rubrik1"/>
      </w:pPr>
      <w:r>
        <w:lastRenderedPageBreak/>
        <w:t>Teknikneutralitet</w:t>
      </w:r>
      <w:r w:rsidR="00AA6B00">
        <w:t xml:space="preserve"> uppnås ej</w:t>
      </w:r>
    </w:p>
    <w:p w14:paraId="0340A5E6" w14:textId="58E33A69" w:rsidR="00952E91" w:rsidRDefault="00EE4B6F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 xml:space="preserve">Sverige har valt att använda viktningsfaktorer och dessa </w:t>
      </w:r>
      <w:r w:rsidR="00AA6B00">
        <w:rPr>
          <w:rFonts w:ascii="Friends UltraLight" w:hAnsi="Friends UltraLight"/>
        </w:rPr>
        <w:t xml:space="preserve">finns bl a för att skapa teknikneutralitet mellan fjärrvärme och värmepumpar. </w:t>
      </w:r>
      <w:r w:rsidR="000F478A">
        <w:rPr>
          <w:rFonts w:ascii="Friends UltraLight" w:hAnsi="Friends UltraLight"/>
        </w:rPr>
        <w:t xml:space="preserve">Dagens viktningsfaktorer ger fördelar </w:t>
      </w:r>
      <w:r w:rsidR="006C1087">
        <w:rPr>
          <w:rFonts w:ascii="Friends UltraLight" w:hAnsi="Friends UltraLight"/>
        </w:rPr>
        <w:t xml:space="preserve">för värmepumpar vid val av energitillförsel. </w:t>
      </w:r>
      <w:r w:rsidR="00730D7F">
        <w:rPr>
          <w:rFonts w:ascii="Friends UltraLight" w:hAnsi="Friends UltraLight"/>
        </w:rPr>
        <w:t>Det gör också att själva byggnaden kan vara sämre energimässigt</w:t>
      </w:r>
      <w:r w:rsidR="00BD34C6">
        <w:rPr>
          <w:rFonts w:ascii="Friends UltraLight" w:hAnsi="Friends UltraLight"/>
        </w:rPr>
        <w:t xml:space="preserve"> desto bättre värmepump. Um-krav uppväger inte detta.</w:t>
      </w:r>
    </w:p>
    <w:p w14:paraId="394323B9" w14:textId="7A8F691B" w:rsidR="00064A19" w:rsidRDefault="00242791" w:rsidP="00BD34C6">
      <w:pPr>
        <w:pStyle w:val="Rubrik1"/>
      </w:pPr>
      <w:r>
        <w:t>Höga</w:t>
      </w:r>
      <w:r w:rsidR="00064A19">
        <w:t xml:space="preserve"> krav på energiexperter</w:t>
      </w:r>
    </w:p>
    <w:p w14:paraId="48854B56" w14:textId="53C31887" w:rsidR="00BD34C6" w:rsidRPr="00A96B70" w:rsidRDefault="008C575D" w:rsidP="00BD34C6">
      <w:pPr>
        <w:rPr>
          <w:rFonts w:ascii="Friends UltraLight" w:hAnsi="Friends UltraLight"/>
        </w:rPr>
      </w:pPr>
      <w:r w:rsidRPr="00A96B70">
        <w:rPr>
          <w:rFonts w:ascii="Friends UltraLight" w:hAnsi="Friends UltraLight"/>
        </w:rPr>
        <w:t xml:space="preserve">Nollutsläppsbyggnader ska klara energiklass A alternativt B </w:t>
      </w:r>
      <w:r w:rsidR="00147E98">
        <w:rPr>
          <w:rFonts w:ascii="Friends UltraLight" w:hAnsi="Friends UltraLight"/>
        </w:rPr>
        <w:t xml:space="preserve">med </w:t>
      </w:r>
      <w:r w:rsidRPr="00A96B70">
        <w:rPr>
          <w:rFonts w:ascii="Friends UltraLight" w:hAnsi="Friends UltraLight"/>
        </w:rPr>
        <w:t xml:space="preserve">vissa </w:t>
      </w:r>
      <w:r w:rsidR="00147E98">
        <w:rPr>
          <w:rFonts w:ascii="Friends UltraLight" w:hAnsi="Friends UltraLight"/>
        </w:rPr>
        <w:t>undantag</w:t>
      </w:r>
      <w:r w:rsidRPr="00A96B70">
        <w:rPr>
          <w:rFonts w:ascii="Friends UltraLight" w:hAnsi="Friends UltraLight"/>
        </w:rPr>
        <w:t xml:space="preserve">. </w:t>
      </w:r>
      <w:r w:rsidR="00147E98">
        <w:rPr>
          <w:rFonts w:ascii="Friends UltraLight" w:hAnsi="Friends UltraLight"/>
        </w:rPr>
        <w:t xml:space="preserve">Ett undantag </w:t>
      </w:r>
      <w:r w:rsidRPr="00A96B70">
        <w:rPr>
          <w:rFonts w:ascii="Friends UltraLight" w:hAnsi="Friends UltraLight"/>
        </w:rPr>
        <w:t xml:space="preserve">är att </w:t>
      </w:r>
      <w:r w:rsidR="00A96B70" w:rsidRPr="00A96B70">
        <w:rPr>
          <w:rFonts w:ascii="Friends UltraLight" w:hAnsi="Friends UltraLight"/>
        </w:rPr>
        <w:t xml:space="preserve">nivån i klass A respektive B kan frångås är om det inte finns några lönsamma åtgärder. </w:t>
      </w:r>
      <w:r w:rsidR="00966C71">
        <w:rPr>
          <w:rFonts w:ascii="Friends UltraLight" w:hAnsi="Friends UltraLight"/>
        </w:rPr>
        <w:t xml:space="preserve">Det ska verifieras av en energiexpert. </w:t>
      </w:r>
      <w:r w:rsidR="004A4E43">
        <w:rPr>
          <w:rFonts w:ascii="Friends UltraLight" w:hAnsi="Friends UltraLight"/>
        </w:rPr>
        <w:t>Om A0 blir ett viktig</w:t>
      </w:r>
      <w:r w:rsidR="00D77FB0">
        <w:rPr>
          <w:rFonts w:ascii="Friends UltraLight" w:hAnsi="Friends UltraLight"/>
        </w:rPr>
        <w:t>t</w:t>
      </w:r>
      <w:r w:rsidR="004A4E43">
        <w:rPr>
          <w:rFonts w:ascii="Friends UltraLight" w:hAnsi="Friends UltraLight"/>
        </w:rPr>
        <w:t xml:space="preserve"> mått för </w:t>
      </w:r>
      <w:r w:rsidR="00AD37ED">
        <w:rPr>
          <w:rFonts w:ascii="Friends UltraLight" w:hAnsi="Friends UltraLight"/>
        </w:rPr>
        <w:t>byggnader</w:t>
      </w:r>
      <w:r w:rsidR="004A4E43">
        <w:rPr>
          <w:rFonts w:ascii="Friends UltraLight" w:hAnsi="Friends UltraLight"/>
        </w:rPr>
        <w:t xml:space="preserve"> i kontakt med </w:t>
      </w:r>
      <w:r w:rsidR="00485B2A">
        <w:rPr>
          <w:rFonts w:ascii="Friends UltraLight" w:hAnsi="Friends UltraLight"/>
        </w:rPr>
        <w:t xml:space="preserve">t ex </w:t>
      </w:r>
      <w:r w:rsidR="004A4E43">
        <w:rPr>
          <w:rFonts w:ascii="Friends UltraLight" w:hAnsi="Friends UltraLight"/>
        </w:rPr>
        <w:t>banker/finansiering</w:t>
      </w:r>
      <w:r w:rsidR="00AD37ED">
        <w:rPr>
          <w:rFonts w:ascii="Friends UltraLight" w:hAnsi="Friends UltraLight"/>
        </w:rPr>
        <w:t xml:space="preserve"> finns en risk att </w:t>
      </w:r>
      <w:r w:rsidR="00440E9A">
        <w:rPr>
          <w:rFonts w:ascii="Friends UltraLight" w:hAnsi="Friends UltraLight"/>
        </w:rPr>
        <w:t xml:space="preserve">beställare </w:t>
      </w:r>
      <w:r w:rsidR="006C4B73">
        <w:rPr>
          <w:rFonts w:ascii="Friends UltraLight" w:hAnsi="Friends UltraLight"/>
        </w:rPr>
        <w:t xml:space="preserve">väljer den energiexpert som uppfyller detta. </w:t>
      </w:r>
      <w:r w:rsidR="005D31B9">
        <w:rPr>
          <w:rFonts w:ascii="Friends UltraLight" w:hAnsi="Friends UltraLight"/>
        </w:rPr>
        <w:t xml:space="preserve">För att undanröja denna risk måste tillsynen av energideklarationer utvecklas. </w:t>
      </w:r>
    </w:p>
    <w:p w14:paraId="57B238D4" w14:textId="77777777" w:rsidR="00C409A3" w:rsidRDefault="00C409A3" w:rsidP="00B66847">
      <w:pPr>
        <w:rPr>
          <w:rFonts w:ascii="Friends UltraLight" w:hAnsi="Friends UltraLight"/>
        </w:rPr>
      </w:pPr>
    </w:p>
    <w:p w14:paraId="43B60E54" w14:textId="3CEC7E33" w:rsidR="00B66847" w:rsidRDefault="007E6EC6" w:rsidP="00B66847">
      <w:pPr>
        <w:rPr>
          <w:rFonts w:ascii="Friends UltraLight" w:hAnsi="Friends UltraLight"/>
        </w:rPr>
      </w:pPr>
      <w:r>
        <w:rPr>
          <w:rFonts w:ascii="Friends UltraLight" w:hAnsi="Friends UltraLight"/>
        </w:rPr>
        <w:t>f</w:t>
      </w:r>
      <w:r w:rsidR="00B66847">
        <w:rPr>
          <w:rFonts w:ascii="Friends UltraLight" w:hAnsi="Friends UltraLight"/>
        </w:rPr>
        <w:t>ör Eneff</w:t>
      </w:r>
    </w:p>
    <w:p w14:paraId="23E6C6C1" w14:textId="77777777" w:rsidR="00B66847" w:rsidRDefault="00B66847" w:rsidP="00B66847">
      <w:pPr>
        <w:rPr>
          <w:rFonts w:ascii="Friends UltraLight" w:hAnsi="Friends UltraLight"/>
        </w:rPr>
      </w:pPr>
    </w:p>
    <w:p w14:paraId="11D106EC" w14:textId="21FCA494" w:rsidR="00B66847" w:rsidRDefault="00B66847" w:rsidP="00B66847">
      <w:pPr>
        <w:pStyle w:val="Normalweb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r>
        <w:rPr>
          <w:rFonts w:ascii="Friends" w:hAnsi="Friends"/>
          <w:color w:val="212121"/>
          <w:sz w:val="21"/>
          <w:szCs w:val="21"/>
        </w:rPr>
        <w:t>Lotta Bångens</w:t>
      </w:r>
      <w:r>
        <w:rPr>
          <w:rFonts w:ascii="Cambria" w:hAnsi="Cambria"/>
          <w:color w:val="212121"/>
          <w:sz w:val="21"/>
          <w:szCs w:val="21"/>
        </w:rPr>
        <w:t> </w:t>
      </w:r>
      <w:r>
        <w:rPr>
          <w:rFonts w:ascii="Friends" w:hAnsi="Friends"/>
          <w:color w:val="212121"/>
          <w:sz w:val="21"/>
          <w:szCs w:val="21"/>
        </w:rPr>
        <w:t>|</w:t>
      </w:r>
      <w:r>
        <w:rPr>
          <w:rFonts w:ascii="Cambria" w:hAnsi="Cambria"/>
          <w:color w:val="212121"/>
          <w:sz w:val="21"/>
          <w:szCs w:val="21"/>
        </w:rPr>
        <w:t> </w:t>
      </w:r>
      <w:r>
        <w:rPr>
          <w:rFonts w:ascii="Friends" w:hAnsi="Friends"/>
          <w:color w:val="212121"/>
          <w:sz w:val="21"/>
          <w:szCs w:val="21"/>
        </w:rPr>
        <w:t>Generalsekreterare</w:t>
      </w:r>
      <w:r>
        <w:rPr>
          <w:rFonts w:ascii="Friends UltraLight" w:hAnsi="Friends UltraLight"/>
          <w:color w:val="212121"/>
          <w:sz w:val="21"/>
          <w:szCs w:val="21"/>
        </w:rPr>
        <w:br/>
      </w:r>
      <w:r>
        <w:rPr>
          <w:rFonts w:ascii="Friends UltraLight" w:hAnsi="Friends UltraLight"/>
          <w:color w:val="000000"/>
          <w:sz w:val="18"/>
          <w:szCs w:val="18"/>
          <w:shd w:val="clear" w:color="auto" w:fill="FFFFFF"/>
        </w:rPr>
        <w:t>Energieffektiviseringsföreningen,</w:t>
      </w:r>
      <w:r>
        <w:rPr>
          <w:rStyle w:val="apple-converted-space"/>
          <w:rFonts w:ascii="Cambria" w:eastAsiaTheme="majorEastAsia" w:hAnsi="Cambria" w:cs="Cambria"/>
          <w:color w:val="000000"/>
          <w:sz w:val="18"/>
          <w:szCs w:val="18"/>
          <w:shd w:val="clear" w:color="auto" w:fill="FFFFFF"/>
        </w:rPr>
        <w:t> </w:t>
      </w:r>
      <w:hyperlink r:id="rId10" w:history="1">
        <w:r>
          <w:rPr>
            <w:rStyle w:val="Hyperlnk"/>
            <w:rFonts w:ascii="Friends UltraLight" w:eastAsiaTheme="majorEastAsia" w:hAnsi="Friends UltraLight"/>
            <w:color w:val="467886"/>
            <w:sz w:val="18"/>
            <w:szCs w:val="18"/>
            <w:shd w:val="clear" w:color="auto" w:fill="FFFFFF"/>
          </w:rPr>
          <w:t>www.eneff.se</w:t>
        </w:r>
      </w:hyperlink>
      <w:r>
        <w:rPr>
          <w:rFonts w:ascii="Cambria" w:hAnsi="Cambria" w:cs="Cambria"/>
          <w:color w:val="212121"/>
          <w:sz w:val="21"/>
          <w:szCs w:val="21"/>
        </w:rPr>
        <w:t> </w:t>
      </w:r>
    </w:p>
    <w:p w14:paraId="1B034069" w14:textId="77777777" w:rsidR="00B66847" w:rsidRDefault="00B66847" w:rsidP="00B66847">
      <w:pPr>
        <w:pStyle w:val="Normalwebb"/>
        <w:shd w:val="clear" w:color="auto" w:fill="FFFFFF"/>
        <w:spacing w:before="0" w:beforeAutospacing="0" w:after="0" w:afterAutospacing="0"/>
        <w:rPr>
          <w:rFonts w:ascii="Aptos" w:hAnsi="Aptos"/>
          <w:color w:val="000000"/>
        </w:rPr>
      </w:pPr>
      <w:hyperlink r:id="rId11" w:tooltip="mailto:lotta.bangens@eneff.se" w:history="1">
        <w:r>
          <w:rPr>
            <w:rStyle w:val="Hyperlnk"/>
            <w:rFonts w:ascii="Friends UltraLight" w:eastAsiaTheme="majorEastAsia" w:hAnsi="Friends UltraLight"/>
            <w:color w:val="0563C1"/>
            <w:sz w:val="18"/>
            <w:szCs w:val="18"/>
            <w:shd w:val="clear" w:color="auto" w:fill="FFFFFF"/>
          </w:rPr>
          <w:t>lotta.bangens@eneff.se</w:t>
        </w:r>
      </w:hyperlink>
      <w:r>
        <w:rPr>
          <w:rFonts w:ascii="Friends UltraLight" w:hAnsi="Friends UltraLight"/>
          <w:color w:val="000000"/>
          <w:sz w:val="18"/>
          <w:szCs w:val="18"/>
        </w:rPr>
        <w:br/>
        <w:t>Tel: 070 – 343 92 12</w:t>
      </w:r>
    </w:p>
    <w:p w14:paraId="54CF7A2B" w14:textId="77777777" w:rsidR="00F554D8" w:rsidRDefault="00F554D8"/>
    <w:sectPr w:rsidR="00F554D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07B6" w14:textId="77777777" w:rsidR="00F97324" w:rsidRDefault="00F97324" w:rsidP="00BD18E6">
      <w:r>
        <w:separator/>
      </w:r>
    </w:p>
  </w:endnote>
  <w:endnote w:type="continuationSeparator" w:id="0">
    <w:p w14:paraId="6ACB0C8A" w14:textId="77777777" w:rsidR="00F97324" w:rsidRDefault="00F97324" w:rsidP="00BD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iends">
    <w:altName w:val="Calibri"/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iends UltraLight">
    <w:panose1 w:val="020B0604020202020204"/>
    <w:charset w:val="4D"/>
    <w:family w:val="auto"/>
    <w:notTrueType/>
    <w:pitch w:val="variable"/>
    <w:sig w:usb0="00000007" w:usb1="02000001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9B46" w14:textId="77777777" w:rsidR="00BD18E6" w:rsidRPr="00BD18E6" w:rsidRDefault="00BD18E6" w:rsidP="00BD18E6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57D99A" wp14:editId="6B43DF08">
          <wp:simplePos x="0" y="0"/>
          <wp:positionH relativeFrom="column">
            <wp:posOffset>4720082</wp:posOffset>
          </wp:positionH>
          <wp:positionV relativeFrom="paragraph">
            <wp:posOffset>-233680</wp:posOffset>
          </wp:positionV>
          <wp:extent cx="1609344" cy="561693"/>
          <wp:effectExtent l="0" t="0" r="3810" b="0"/>
          <wp:wrapNone/>
          <wp:docPr id="963893812" name="Bildobjekt 1" descr="En bild som visar Teckensnitt, text, Grafik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93812" name="Bildobjekt 1" descr="En bild som visar Teckensnitt, text, Grafik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44" cy="561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920EC" w14:textId="77777777" w:rsidR="00F97324" w:rsidRDefault="00F97324" w:rsidP="00BD18E6">
      <w:r>
        <w:separator/>
      </w:r>
    </w:p>
  </w:footnote>
  <w:footnote w:type="continuationSeparator" w:id="0">
    <w:p w14:paraId="66A6BE59" w14:textId="77777777" w:rsidR="00F97324" w:rsidRDefault="00F97324" w:rsidP="00BD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E5E" w14:textId="3A1CEE23" w:rsidR="00B66847" w:rsidRPr="00B66847" w:rsidRDefault="00B66847" w:rsidP="00B66847">
    <w:pPr>
      <w:pStyle w:val="Sidhuvud"/>
      <w:jc w:val="right"/>
      <w:rPr>
        <w:rFonts w:ascii="Friends UltraLight" w:hAnsi="Friends UltraLight"/>
        <w:sz w:val="21"/>
        <w:szCs w:val="21"/>
      </w:rPr>
    </w:pPr>
    <w:r w:rsidRPr="00B66847">
      <w:rPr>
        <w:rFonts w:ascii="Friends UltraLight" w:hAnsi="Friends UltraLight"/>
        <w:sz w:val="21"/>
        <w:szCs w:val="21"/>
      </w:rPr>
      <w:t>202</w:t>
    </w:r>
    <w:r w:rsidR="009441A5">
      <w:rPr>
        <w:rFonts w:ascii="Friends UltraLight" w:hAnsi="Friends UltraLight"/>
        <w:sz w:val="21"/>
        <w:szCs w:val="21"/>
      </w:rPr>
      <w:t>6-0</w:t>
    </w:r>
    <w:r w:rsidR="00A277A3">
      <w:rPr>
        <w:rFonts w:ascii="Friends UltraLight" w:hAnsi="Friends UltraLight"/>
        <w:sz w:val="21"/>
        <w:szCs w:val="21"/>
      </w:rPr>
      <w:t>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001A2"/>
    <w:multiLevelType w:val="hybridMultilevel"/>
    <w:tmpl w:val="5FA82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47"/>
    <w:rsid w:val="00055862"/>
    <w:rsid w:val="00064A19"/>
    <w:rsid w:val="000A31AF"/>
    <w:rsid w:val="000A77BC"/>
    <w:rsid w:val="000C3595"/>
    <w:rsid w:val="000F478A"/>
    <w:rsid w:val="001472E2"/>
    <w:rsid w:val="00147E98"/>
    <w:rsid w:val="001646C0"/>
    <w:rsid w:val="001E043C"/>
    <w:rsid w:val="001E69E4"/>
    <w:rsid w:val="002273E0"/>
    <w:rsid w:val="002342F1"/>
    <w:rsid w:val="00242791"/>
    <w:rsid w:val="00283475"/>
    <w:rsid w:val="002932C1"/>
    <w:rsid w:val="002D7C0B"/>
    <w:rsid w:val="003718AA"/>
    <w:rsid w:val="00372BDA"/>
    <w:rsid w:val="00381B49"/>
    <w:rsid w:val="00392B37"/>
    <w:rsid w:val="003B3442"/>
    <w:rsid w:val="003D6BA9"/>
    <w:rsid w:val="004036B2"/>
    <w:rsid w:val="004325AF"/>
    <w:rsid w:val="00433ABD"/>
    <w:rsid w:val="00440E9A"/>
    <w:rsid w:val="0044174A"/>
    <w:rsid w:val="00463B4F"/>
    <w:rsid w:val="00485B2A"/>
    <w:rsid w:val="00495293"/>
    <w:rsid w:val="004973B1"/>
    <w:rsid w:val="004A4E43"/>
    <w:rsid w:val="004A66A7"/>
    <w:rsid w:val="004F44BA"/>
    <w:rsid w:val="00504D1B"/>
    <w:rsid w:val="005A4972"/>
    <w:rsid w:val="005D31B9"/>
    <w:rsid w:val="00623C81"/>
    <w:rsid w:val="006472CA"/>
    <w:rsid w:val="006648BF"/>
    <w:rsid w:val="006773FF"/>
    <w:rsid w:val="006A1642"/>
    <w:rsid w:val="006A2A7E"/>
    <w:rsid w:val="006B05BA"/>
    <w:rsid w:val="006B3ED2"/>
    <w:rsid w:val="006C1087"/>
    <w:rsid w:val="006C4B73"/>
    <w:rsid w:val="00730D7F"/>
    <w:rsid w:val="00747D3B"/>
    <w:rsid w:val="00766E81"/>
    <w:rsid w:val="00771836"/>
    <w:rsid w:val="00781D4A"/>
    <w:rsid w:val="007C2A3C"/>
    <w:rsid w:val="007C4C55"/>
    <w:rsid w:val="007D2446"/>
    <w:rsid w:val="007E6EC6"/>
    <w:rsid w:val="00817800"/>
    <w:rsid w:val="00862BF6"/>
    <w:rsid w:val="00891F99"/>
    <w:rsid w:val="008A6624"/>
    <w:rsid w:val="008C575D"/>
    <w:rsid w:val="008F2042"/>
    <w:rsid w:val="00910C22"/>
    <w:rsid w:val="009441A5"/>
    <w:rsid w:val="00952E91"/>
    <w:rsid w:val="0095628D"/>
    <w:rsid w:val="00966C71"/>
    <w:rsid w:val="009A48F2"/>
    <w:rsid w:val="009C3505"/>
    <w:rsid w:val="00A058C5"/>
    <w:rsid w:val="00A277A3"/>
    <w:rsid w:val="00A96B70"/>
    <w:rsid w:val="00AA6B00"/>
    <w:rsid w:val="00AB068C"/>
    <w:rsid w:val="00AC7BBB"/>
    <w:rsid w:val="00AD37ED"/>
    <w:rsid w:val="00B07209"/>
    <w:rsid w:val="00B2160F"/>
    <w:rsid w:val="00B333C6"/>
    <w:rsid w:val="00B66847"/>
    <w:rsid w:val="00B8294F"/>
    <w:rsid w:val="00B86F61"/>
    <w:rsid w:val="00BA6BB7"/>
    <w:rsid w:val="00BC4AA0"/>
    <w:rsid w:val="00BD18E6"/>
    <w:rsid w:val="00BD34C6"/>
    <w:rsid w:val="00BD48D1"/>
    <w:rsid w:val="00BE055E"/>
    <w:rsid w:val="00C16BB5"/>
    <w:rsid w:val="00C409A3"/>
    <w:rsid w:val="00C51735"/>
    <w:rsid w:val="00C931F0"/>
    <w:rsid w:val="00CD7428"/>
    <w:rsid w:val="00D20AF8"/>
    <w:rsid w:val="00D43AA1"/>
    <w:rsid w:val="00D47BEA"/>
    <w:rsid w:val="00D55A50"/>
    <w:rsid w:val="00D57018"/>
    <w:rsid w:val="00D77FB0"/>
    <w:rsid w:val="00DA3D62"/>
    <w:rsid w:val="00DB569E"/>
    <w:rsid w:val="00DC2CF4"/>
    <w:rsid w:val="00DF42A8"/>
    <w:rsid w:val="00E224AC"/>
    <w:rsid w:val="00E22B9B"/>
    <w:rsid w:val="00E42FDC"/>
    <w:rsid w:val="00E54C11"/>
    <w:rsid w:val="00E87455"/>
    <w:rsid w:val="00EA5526"/>
    <w:rsid w:val="00EE4B6F"/>
    <w:rsid w:val="00F248BE"/>
    <w:rsid w:val="00F37C48"/>
    <w:rsid w:val="00F515D9"/>
    <w:rsid w:val="00F554D8"/>
    <w:rsid w:val="00F854DE"/>
    <w:rsid w:val="00F97324"/>
    <w:rsid w:val="00FB4E60"/>
    <w:rsid w:val="00FB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FD28C"/>
  <w15:chartTrackingRefBased/>
  <w15:docId w15:val="{A2CD590F-4FD3-7F4B-985F-51962A24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47"/>
    <w:pPr>
      <w:spacing w:after="160" w:line="278" w:lineRule="auto"/>
    </w:pPr>
    <w:rPr>
      <w:rFonts w:ascii="Friends" w:hAnsi="Friends" w:cs="Times New Roman"/>
      <w:color w:val="000000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D18E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18E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18E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18E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18E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18E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18E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18E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18E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1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1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1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18E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18E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18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18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18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18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18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D1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18E6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1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8E6"/>
    <w:pPr>
      <w:spacing w:before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D18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18E6"/>
    <w:pPr>
      <w:spacing w:after="0" w:line="240" w:lineRule="auto"/>
      <w:ind w:left="720"/>
      <w:contextualSpacing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D18E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1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18E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18E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BD18E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BD18E6"/>
  </w:style>
  <w:style w:type="paragraph" w:styleId="Sidfot">
    <w:name w:val="footer"/>
    <w:basedOn w:val="Normal"/>
    <w:link w:val="SidfotChar"/>
    <w:uiPriority w:val="99"/>
    <w:unhideWhenUsed/>
    <w:rsid w:val="00BD18E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BD18E6"/>
  </w:style>
  <w:style w:type="paragraph" w:customStyle="1" w:styleId="p1">
    <w:name w:val="p1"/>
    <w:basedOn w:val="Normal"/>
    <w:rsid w:val="00B66847"/>
    <w:pPr>
      <w:spacing w:after="0" w:line="240" w:lineRule="auto"/>
    </w:pPr>
    <w:rPr>
      <w:rFonts w:ascii="Garamond" w:eastAsia="Times New Roman" w:hAnsi="Garamond"/>
      <w:sz w:val="19"/>
      <w:szCs w:val="19"/>
      <w:lang w:eastAsia="sv-SE"/>
    </w:rPr>
  </w:style>
  <w:style w:type="paragraph" w:styleId="Normalwebb">
    <w:name w:val="Normal (Web)"/>
    <w:basedOn w:val="Normal"/>
    <w:uiPriority w:val="99"/>
    <w:unhideWhenUsed/>
    <w:rsid w:val="00B6684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B66847"/>
  </w:style>
  <w:style w:type="character" w:styleId="Hyperlnk">
    <w:name w:val="Hyperlink"/>
    <w:basedOn w:val="Standardstycketeckensnitt"/>
    <w:uiPriority w:val="99"/>
    <w:semiHidden/>
    <w:unhideWhenUsed/>
    <w:rsid w:val="00B668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tta.bangens@eneff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neff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tta/Library/CloudStorage/OneDrive-Deladebibliotek&#8211;Eneff/Filer%20-%20Dokument/EEF%20internt/Fo&#776;reningen/Kommunikation/Mallar%20PPT%20Word%20Teams/Word%20mall%20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D0B373E4FD34BBC4643DC3A6A62CC" ma:contentTypeVersion="14" ma:contentTypeDescription="Skapa ett nytt dokument." ma:contentTypeScope="" ma:versionID="ef55fa66fc1f2da352bc37761605a4fd">
  <xsd:schema xmlns:xsd="http://www.w3.org/2001/XMLSchema" xmlns:xs="http://www.w3.org/2001/XMLSchema" xmlns:p="http://schemas.microsoft.com/office/2006/metadata/properties" xmlns:ns2="7022896b-ade6-49c1-a284-0cd2a452ffd2" xmlns:ns3="32b0c3e1-121e-4762-95a4-60d3aeda8005" targetNamespace="http://schemas.microsoft.com/office/2006/metadata/properties" ma:root="true" ma:fieldsID="84cfc47dd139f75407a9ef522c0feb03" ns2:_="" ns3:_="">
    <xsd:import namespace="7022896b-ade6-49c1-a284-0cd2a452ffd2"/>
    <xsd:import namespace="32b0c3e1-121e-4762-95a4-60d3aeda80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896b-ade6-49c1-a284-0cd2a452f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eb8f92f-18eb-4bed-ba4b-f8283a41e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c3e1-121e-4762-95a4-60d3aeda80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e2367b-0457-4156-8535-4f45cbd929ec}" ma:internalName="TaxCatchAll" ma:showField="CatchAllData" ma:web="32b0c3e1-121e-4762-95a4-60d3aeda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b0c3e1-121e-4762-95a4-60d3aeda8005" xsi:nil="true"/>
    <lcf76f155ced4ddcb4097134ff3c332f xmlns="7022896b-ade6-49c1-a284-0cd2a452ff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8E348-2B0E-48CD-9B87-77D217A8C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896b-ade6-49c1-a284-0cd2a452ffd2"/>
    <ds:schemaRef ds:uri="32b0c3e1-121e-4762-95a4-60d3aeda8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837C1-6349-45B3-B8CF-4BB35D4A8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8A522-34ED-4CC1-8957-332076C962A6}">
  <ds:schemaRefs>
    <ds:schemaRef ds:uri="http://schemas.microsoft.com/office/2006/metadata/properties"/>
    <ds:schemaRef ds:uri="http://schemas.microsoft.com/office/infopath/2007/PartnerControls"/>
    <ds:schemaRef ds:uri="32b0c3e1-121e-4762-95a4-60d3aeda8005"/>
    <ds:schemaRef ds:uri="7022896b-ade6-49c1-a284-0cd2a452ff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mall 3.dotx</Template>
  <TotalTime>47</TotalTime>
  <Pages>2</Pages>
  <Words>403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Bångens</dc:creator>
  <cp:keywords/>
  <dc:description/>
  <cp:lastModifiedBy>Lotta Bångens</cp:lastModifiedBy>
  <cp:revision>62</cp:revision>
  <dcterms:created xsi:type="dcterms:W3CDTF">2026-04-17T06:41:00Z</dcterms:created>
  <dcterms:modified xsi:type="dcterms:W3CDTF">2026-04-17T13:31:00Z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0x010100B53D0B373E4FD34BBC4643DC3A6A62CC</vt:lpwstr>
  </property>
  <property fmtid="{D5CDD505-2E9C-101B-9397-08002B2CF9AE}" pid="3" name="MediaServiceImageTags">
    <vt:lpwstr/>
  </property>
</Properties>
</file>